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A4" w:rsidRPr="00EE2269" w:rsidRDefault="00DA6DA4" w:rsidP="006722A1">
      <w:pPr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32"/>
          <w:szCs w:val="44"/>
        </w:rPr>
      </w:pPr>
      <w:r w:rsidRPr="00EE2269">
        <w:rPr>
          <w:b/>
          <w:sz w:val="32"/>
          <w:szCs w:val="44"/>
        </w:rPr>
        <w:t>Рекомендации по составлению отчета</w:t>
      </w:r>
      <w:bookmarkStart w:id="0" w:name="_GoBack"/>
      <w:bookmarkEnd w:id="0"/>
    </w:p>
    <w:p w:rsidR="006730A6" w:rsidRPr="00EE2269" w:rsidRDefault="006722A1" w:rsidP="006730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E2269">
        <w:rPr>
          <w:b/>
          <w:sz w:val="28"/>
        </w:rPr>
        <w:t xml:space="preserve">на присвоение (подтверждение) квалификационной категории </w:t>
      </w:r>
      <w:r w:rsidR="006730A6" w:rsidRPr="00EE2269">
        <w:rPr>
          <w:b/>
          <w:sz w:val="28"/>
          <w:szCs w:val="28"/>
        </w:rPr>
        <w:t xml:space="preserve">  специалистов с высшим сестринским и средним медицинским образованием</w:t>
      </w:r>
      <w:r w:rsidR="003C2C81">
        <w:rPr>
          <w:b/>
          <w:sz w:val="28"/>
          <w:szCs w:val="28"/>
        </w:rPr>
        <w:t xml:space="preserve"> по специальност</w:t>
      </w:r>
      <w:r w:rsidR="00621CD9">
        <w:rPr>
          <w:b/>
          <w:sz w:val="28"/>
          <w:szCs w:val="28"/>
        </w:rPr>
        <w:t>ям</w:t>
      </w:r>
      <w:r w:rsidR="00E03534">
        <w:rPr>
          <w:b/>
          <w:sz w:val="28"/>
          <w:szCs w:val="28"/>
        </w:rPr>
        <w:t xml:space="preserve"> «Организация сестринского дела», «Управление сестринской деятельностью»</w:t>
      </w:r>
    </w:p>
    <w:p w:rsidR="006722A1" w:rsidRPr="00EE2269" w:rsidRDefault="006722A1" w:rsidP="006730A6">
      <w:pPr>
        <w:spacing w:before="120" w:after="120"/>
        <w:jc w:val="both"/>
        <w:rPr>
          <w:sz w:val="28"/>
          <w:szCs w:val="28"/>
        </w:rPr>
      </w:pPr>
      <w:r w:rsidRPr="00EE2269">
        <w:rPr>
          <w:sz w:val="28"/>
          <w:szCs w:val="28"/>
        </w:rPr>
        <w:t>Аттестационный отчет</w:t>
      </w:r>
      <w:r w:rsidR="00E03534">
        <w:rPr>
          <w:sz w:val="28"/>
          <w:szCs w:val="28"/>
        </w:rPr>
        <w:t xml:space="preserve"> </w:t>
      </w:r>
      <w:r w:rsidR="00E21A5A">
        <w:rPr>
          <w:sz w:val="28"/>
          <w:szCs w:val="28"/>
        </w:rPr>
        <w:t>–</w:t>
      </w:r>
      <w:r w:rsidRPr="00EE2269">
        <w:rPr>
          <w:sz w:val="28"/>
          <w:szCs w:val="28"/>
        </w:rPr>
        <w:t xml:space="preserve"> формализованный документ, отражающий основные профессиональные достижения специалиста за отчетный период. Положения, выносимые в отчет, должны быть четко сформулированы, проверяемы и соответствовать должностным обязанностям. Цифровые показатели, отражающие деятельность, должны быть соотнесены с предшествующим периодом; в случае значительных расхождений показателей необходимо привести анализ изменений.</w:t>
      </w:r>
    </w:p>
    <w:p w:rsidR="00DA6DA4" w:rsidRPr="00EE2269" w:rsidRDefault="00DA6DA4" w:rsidP="006722A1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представляет отчет в </w:t>
      </w:r>
      <w:r w:rsidR="006730A6" w:rsidRPr="00EE2269">
        <w:rPr>
          <w:rFonts w:ascii="Times New Roman" w:hAnsi="Times New Roman" w:cs="Times New Roman"/>
          <w:color w:val="auto"/>
          <w:sz w:val="28"/>
          <w:szCs w:val="28"/>
        </w:rPr>
        <w:t>Экспертную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комиссию в оформленном виде: редактор MS </w:t>
      </w:r>
      <w:proofErr w:type="spellStart"/>
      <w:r w:rsidRPr="00EE2269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, шрифт </w:t>
      </w:r>
      <w:proofErr w:type="spellStart"/>
      <w:r w:rsidRPr="00EE2269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2269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="006722A1"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2269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EE2269">
        <w:rPr>
          <w:rFonts w:ascii="Times New Roman" w:hAnsi="Times New Roman" w:cs="Times New Roman"/>
          <w:color w:val="auto"/>
          <w:sz w:val="28"/>
          <w:szCs w:val="28"/>
        </w:rPr>
        <w:t>, кегль 1</w:t>
      </w:r>
      <w:r w:rsidR="006730A6" w:rsidRPr="00EE22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, интервал 1,5; отступы: сверху, снизу - </w:t>
      </w:r>
      <w:smartTag w:uri="urn:schemas-microsoft-com:office:smarttags" w:element="metricconverter">
        <w:smartTagPr>
          <w:attr w:name="ProductID" w:val="2 см"/>
        </w:smartTagPr>
        <w:r w:rsidRPr="00EE2269">
          <w:rPr>
            <w:rFonts w:ascii="Times New Roman" w:hAnsi="Times New Roman" w:cs="Times New Roman"/>
            <w:color w:val="auto"/>
            <w:sz w:val="28"/>
            <w:szCs w:val="28"/>
          </w:rPr>
          <w:t>2 см</w:t>
        </w:r>
      </w:smartTag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, слева - </w:t>
      </w:r>
      <w:smartTag w:uri="urn:schemas-microsoft-com:office:smarttags" w:element="metricconverter">
        <w:smartTagPr>
          <w:attr w:name="ProductID" w:val="3 см"/>
        </w:smartTagPr>
        <w:r w:rsidRPr="00EE2269">
          <w:rPr>
            <w:rFonts w:ascii="Times New Roman" w:hAnsi="Times New Roman" w:cs="Times New Roman"/>
            <w:color w:val="auto"/>
            <w:sz w:val="28"/>
            <w:szCs w:val="28"/>
          </w:rPr>
          <w:t>3 см</w:t>
        </w:r>
      </w:smartTag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,5 см"/>
        </w:smartTagPr>
        <w:r w:rsidRPr="00EE2269">
          <w:rPr>
            <w:rFonts w:ascii="Times New Roman" w:hAnsi="Times New Roman" w:cs="Times New Roman"/>
            <w:color w:val="auto"/>
            <w:sz w:val="28"/>
            <w:szCs w:val="28"/>
          </w:rPr>
          <w:t>1,5 см</w:t>
        </w:r>
      </w:smartTag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; страницы отчета пронумеровать, </w:t>
      </w:r>
      <w:r w:rsidR="006722A1"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объем отчета не должен превышать 20 страниц </w:t>
      </w:r>
      <w:r w:rsidR="00621CD9">
        <w:rPr>
          <w:rFonts w:ascii="Times New Roman" w:hAnsi="Times New Roman" w:cs="Times New Roman"/>
          <w:color w:val="auto"/>
          <w:sz w:val="28"/>
          <w:szCs w:val="28"/>
        </w:rPr>
        <w:t>с оформленным титульным листом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A6DA4" w:rsidRPr="00EE2269" w:rsidRDefault="00DA6DA4" w:rsidP="006722A1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b/>
          <w:color w:val="auto"/>
          <w:sz w:val="28"/>
          <w:szCs w:val="28"/>
        </w:rPr>
        <w:t>Отчет должен быть:</w:t>
      </w:r>
    </w:p>
    <w:p w:rsidR="00DA6DA4" w:rsidRPr="00EE2269" w:rsidRDefault="00DA6DA4" w:rsidP="006722A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  <w:u w:val="single"/>
        </w:rPr>
        <w:t>подписан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специалистом, представляющим работу на аттестацию;</w:t>
      </w:r>
    </w:p>
    <w:p w:rsidR="00DA6DA4" w:rsidRPr="00EE2269" w:rsidRDefault="00DA6DA4" w:rsidP="006722A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left" w:pos="709"/>
        </w:tabs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  <w:u w:val="single"/>
        </w:rPr>
        <w:t>утвержден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руководителем </w:t>
      </w:r>
      <w:r w:rsidR="006730A6" w:rsidRPr="00EE2269">
        <w:rPr>
          <w:rFonts w:ascii="Times New Roman" w:hAnsi="Times New Roman" w:cs="Times New Roman"/>
          <w:color w:val="auto"/>
          <w:sz w:val="28"/>
          <w:szCs w:val="28"/>
        </w:rPr>
        <w:t>организации / учреждения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>. Подпись</w:t>
      </w:r>
      <w:r w:rsidR="006722A1"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>руководителя заверяется гербовой печатью учреждения.</w:t>
      </w:r>
    </w:p>
    <w:p w:rsidR="006722A1" w:rsidRPr="00EE2269" w:rsidRDefault="006722A1" w:rsidP="006722A1">
      <w:pPr>
        <w:spacing w:before="120" w:after="120"/>
        <w:jc w:val="center"/>
        <w:rPr>
          <w:b/>
          <w:sz w:val="28"/>
        </w:rPr>
      </w:pPr>
      <w:r w:rsidRPr="00EE2269">
        <w:rPr>
          <w:b/>
          <w:sz w:val="28"/>
        </w:rPr>
        <w:t>Структура отчета</w:t>
      </w:r>
    </w:p>
    <w:p w:rsidR="006730A6" w:rsidRPr="00EE2269" w:rsidRDefault="006730A6" w:rsidP="006730A6">
      <w:pPr>
        <w:tabs>
          <w:tab w:val="left" w:pos="0"/>
          <w:tab w:val="num" w:pos="851"/>
        </w:tabs>
        <w:ind w:left="567"/>
        <w:jc w:val="both"/>
        <w:rPr>
          <w:sz w:val="28"/>
          <w:szCs w:val="28"/>
        </w:rPr>
      </w:pPr>
      <w:r w:rsidRPr="00EE2269">
        <w:rPr>
          <w:sz w:val="28"/>
          <w:szCs w:val="28"/>
        </w:rPr>
        <w:t>Титульный лист</w:t>
      </w:r>
    </w:p>
    <w:p w:rsidR="006730A6" w:rsidRPr="00EE2269" w:rsidRDefault="006730A6" w:rsidP="006730A6">
      <w:pPr>
        <w:tabs>
          <w:tab w:val="left" w:pos="0"/>
          <w:tab w:val="num" w:pos="851"/>
        </w:tabs>
        <w:ind w:left="567"/>
        <w:jc w:val="both"/>
        <w:rPr>
          <w:spacing w:val="-4"/>
          <w:sz w:val="28"/>
          <w:szCs w:val="28"/>
        </w:rPr>
      </w:pPr>
      <w:r w:rsidRPr="00EE2269">
        <w:rPr>
          <w:sz w:val="28"/>
          <w:szCs w:val="28"/>
        </w:rPr>
        <w:t>Содержание</w:t>
      </w:r>
    </w:p>
    <w:p w:rsidR="006730A6" w:rsidRPr="00EE2269" w:rsidRDefault="006730A6" w:rsidP="006730A6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Рекомендации, данные при предыдущей аттестации и отчет об их выполнении.</w:t>
      </w:r>
    </w:p>
    <w:p w:rsidR="006730A6" w:rsidRPr="00EE2269" w:rsidRDefault="006730A6" w:rsidP="00EE2269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Краткая характеристика возглавляемой службы: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краткая характеристика учреждения;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объем коечного фонда для стационара/количество посещений для поликлиник и т.п.;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количество сотрудников, количественная и качественная характеристика кадрового обеспечения за отчетный период (возрастной состав, коэффициент совмещения, доля специалистов, имеющих квалификационные категории, доля специалистов, имеющих сертификаты специалиста и т.д.);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основные проблемы кадрового обеспечения средними и младшими медицинскими кадрами и намеченные пути решения;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наличие и результативность деятельности органов самоуправления и общественных организаций (совет сестер, совет по наставничеству и т.п.);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left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lastRenderedPageBreak/>
        <w:t>подготовка средних и младших медицинских кадров к работе в условиях чрезвычайной ситуации, в том числе с учетом специфики отрасли.</w:t>
      </w:r>
    </w:p>
    <w:p w:rsidR="006730A6" w:rsidRPr="00EE2269" w:rsidRDefault="006730A6" w:rsidP="00EE2269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Сведения об инновационной деятельности службы: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внедрение новых технологий деятельности среднего медицинского персонала - выделить и описать эффект, достигнутый в результате внедрения, охарактеризовать не более трех наиболее значимых;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внедрение новых средств труда (средства механизации, диагностики, новые аппараты и др.) для среднего и младшего медицинского персонала - выделить и охарактеризовать не более трех наиболее значимых;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характеристика внутрибольничной системы повышения квалификации - выделить и охарактеризовать не более трех наиболее значимых мероприятий;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характеристика системы контроля качества работы среднего и младшего медицинского персонала в учреждении/структурном подразделении (инфекционного, противопожарного и т.д.)</w:t>
      </w:r>
    </w:p>
    <w:p w:rsidR="006730A6" w:rsidRPr="00EE2269" w:rsidRDefault="006730A6" w:rsidP="00EE2269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Сведения о личном профессиональном росте: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 xml:space="preserve">сведения о повышении квалификации за период с момента последней аттестации, включая участие в конференциях (указать форму участия), стажировки, прохождение циклов повышения квалификации и циклов краткосрочного усовершенствования и т.д. Выделить наиболее значительное мероприятие и охарактеризовать его влияние на результаты профессиональной деятельности; 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владение персональным компьютером; задачи, решаемые посредством компьютерных технологий при исполнении профессиональных обязанностей;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самоподготовка - перечень самостоятельно изученной литературы, освоенных компьютерных программ, методик и технологий управления;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научно-методическая работа - участие в научных (исследовательских) программах с их краткой характеристикой; перечень публикаций в профессиональной прессе;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общественная работа - деятельность в профессиональных объединениях, ассоциациях, советах и т.п.;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основные профессиональные достижения за отчетный период (не более пяти). Характеристика достижения, признанного аттестуемым специалистом наиболее значимым;</w:t>
      </w:r>
    </w:p>
    <w:p w:rsidR="006730A6" w:rsidRPr="00EE2269" w:rsidRDefault="006730A6" w:rsidP="00EE2269">
      <w:pPr>
        <w:numPr>
          <w:ilvl w:val="1"/>
          <w:numId w:val="12"/>
        </w:numPr>
        <w:tabs>
          <w:tab w:val="clear" w:pos="1284"/>
          <w:tab w:val="num" w:pos="1134"/>
        </w:tabs>
        <w:ind w:left="1134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характеристика профессиональной задачи, которую не удалось выполнить за отчетный период и анализ причин невыполнения.</w:t>
      </w:r>
    </w:p>
    <w:p w:rsidR="006730A6" w:rsidRPr="00EE2269" w:rsidRDefault="006730A6" w:rsidP="00EE2269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Основные задачи, поставленные специалистом перед собой, и подчиненным коллективом на ближайшие 5 лет. Формирование независимого плана решения одной из поставленных задач (наиболее актуального).</w:t>
      </w:r>
    </w:p>
    <w:p w:rsidR="006730A6" w:rsidRPr="00EE2269" w:rsidRDefault="006730A6" w:rsidP="00EE2269">
      <w:pPr>
        <w:numPr>
          <w:ilvl w:val="0"/>
          <w:numId w:val="12"/>
        </w:numPr>
        <w:tabs>
          <w:tab w:val="clear" w:pos="3621"/>
          <w:tab w:val="left" w:pos="567"/>
        </w:tabs>
        <w:ind w:left="567" w:hanging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lastRenderedPageBreak/>
        <w:t>Дополнительные сведения (характеристика трудовых функций, исполнение которых не входит в функциональные обязанности).</w:t>
      </w:r>
    </w:p>
    <w:p w:rsidR="006730A6" w:rsidRPr="00EE2269" w:rsidRDefault="006730A6" w:rsidP="00EE2269">
      <w:pPr>
        <w:tabs>
          <w:tab w:val="left" w:pos="567"/>
        </w:tabs>
        <w:ind w:left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Список использованных источников информации</w:t>
      </w:r>
    </w:p>
    <w:p w:rsidR="006730A6" w:rsidRPr="00EE2269" w:rsidRDefault="006730A6" w:rsidP="00EE2269">
      <w:pPr>
        <w:tabs>
          <w:tab w:val="left" w:pos="567"/>
        </w:tabs>
        <w:ind w:left="567"/>
        <w:jc w:val="both"/>
        <w:rPr>
          <w:spacing w:val="-4"/>
          <w:sz w:val="28"/>
          <w:szCs w:val="28"/>
        </w:rPr>
      </w:pPr>
      <w:r w:rsidRPr="00EE2269">
        <w:rPr>
          <w:spacing w:val="-4"/>
          <w:sz w:val="28"/>
          <w:szCs w:val="28"/>
        </w:rPr>
        <w:t>Приложения</w:t>
      </w:r>
    </w:p>
    <w:p w:rsidR="000952B5" w:rsidRPr="00EE2269" w:rsidRDefault="00DA6DA4" w:rsidP="00EE2269">
      <w:pPr>
        <w:pStyle w:val="HTML"/>
        <w:shd w:val="clear" w:color="auto" w:fill="FFFFFF"/>
        <w:spacing w:before="360" w:after="120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Отчет должен содержать статистически достоверные данные (таблицы, </w:t>
      </w:r>
      <w:r w:rsidR="000952B5"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графики, 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>диаграммы)</w:t>
      </w:r>
      <w:r w:rsidR="000952B5"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 с аналитическим пояснением в тексте.</w:t>
      </w:r>
    </w:p>
    <w:p w:rsidR="00DA6DA4" w:rsidRPr="00EE2269" w:rsidRDefault="00DA6DA4" w:rsidP="000952B5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К отчету прилагается список литературы, проработанной специалистом </w:t>
      </w:r>
      <w:r w:rsidR="000952B5" w:rsidRPr="00EE2269">
        <w:rPr>
          <w:rFonts w:ascii="Times New Roman" w:hAnsi="Times New Roman" w:cs="Times New Roman"/>
          <w:color w:val="auto"/>
          <w:sz w:val="28"/>
          <w:szCs w:val="28"/>
        </w:rPr>
        <w:t>за отчетный период</w:t>
      </w:r>
      <w:r w:rsidRPr="00EE22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52B5" w:rsidRDefault="000952B5" w:rsidP="000952B5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2269">
        <w:rPr>
          <w:rFonts w:ascii="Times New Roman" w:hAnsi="Times New Roman" w:cs="Times New Roman"/>
          <w:color w:val="auto"/>
          <w:sz w:val="28"/>
          <w:szCs w:val="28"/>
        </w:rPr>
        <w:t xml:space="preserve">К отчету могут прилагаться иллюстрации, рисунки, картинки, фотографии, разработанные соискателем методические рекомендации, собственные публикации и другой наглядный материал. </w:t>
      </w:r>
    </w:p>
    <w:p w:rsidR="00621CD9" w:rsidRPr="00EE2269" w:rsidRDefault="00621CD9" w:rsidP="000952B5">
      <w:pPr>
        <w:pStyle w:val="HTML"/>
        <w:shd w:val="clear" w:color="auto" w:fill="FFFFFF"/>
        <w:spacing w:before="120" w:after="120"/>
        <w:ind w:firstLine="91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1CD9" w:rsidRDefault="00355462" w:rsidP="0062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5462">
        <w:rPr>
          <w:sz w:val="28"/>
          <w:szCs w:val="28"/>
        </w:rPr>
        <w:t>Медицинский работник по специальности</w:t>
      </w:r>
      <w:r>
        <w:rPr>
          <w:b/>
          <w:sz w:val="28"/>
          <w:szCs w:val="28"/>
        </w:rPr>
        <w:t xml:space="preserve"> </w:t>
      </w:r>
      <w:r w:rsidR="00621CD9">
        <w:rPr>
          <w:b/>
          <w:sz w:val="28"/>
          <w:szCs w:val="28"/>
        </w:rPr>
        <w:t xml:space="preserve">«Организация сестринского дела» </w:t>
      </w:r>
      <w:r w:rsidR="00621CD9">
        <w:rPr>
          <w:sz w:val="28"/>
          <w:szCs w:val="28"/>
        </w:rPr>
        <w:t>предоставляет отчет за 1 год</w:t>
      </w:r>
      <w:r w:rsidR="00D6293A">
        <w:rPr>
          <w:sz w:val="28"/>
          <w:szCs w:val="28"/>
        </w:rPr>
        <w:t>,</w:t>
      </w:r>
      <w:r w:rsidR="00621CD9">
        <w:rPr>
          <w:sz w:val="28"/>
          <w:szCs w:val="28"/>
        </w:rPr>
        <w:t xml:space="preserve"> предшествующий </w:t>
      </w:r>
      <w:proofErr w:type="gramStart"/>
      <w:r w:rsidR="00621CD9">
        <w:rPr>
          <w:sz w:val="28"/>
          <w:szCs w:val="28"/>
        </w:rPr>
        <w:t>аттестационному</w:t>
      </w:r>
      <w:proofErr w:type="gramEnd"/>
      <w:r w:rsidR="00621CD9">
        <w:rPr>
          <w:b/>
          <w:sz w:val="28"/>
          <w:szCs w:val="28"/>
        </w:rPr>
        <w:t>,</w:t>
      </w:r>
    </w:p>
    <w:p w:rsidR="00621CD9" w:rsidRPr="00EE2269" w:rsidRDefault="00355462" w:rsidP="00621C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55462">
        <w:rPr>
          <w:sz w:val="28"/>
          <w:szCs w:val="28"/>
        </w:rPr>
        <w:t xml:space="preserve">по специальности </w:t>
      </w:r>
      <w:r w:rsidR="00621CD9">
        <w:rPr>
          <w:b/>
          <w:sz w:val="28"/>
          <w:szCs w:val="28"/>
        </w:rPr>
        <w:t>«Управление сестринской деятельностью»</w:t>
      </w:r>
      <w:r w:rsidR="00621CD9" w:rsidRPr="00621CD9">
        <w:rPr>
          <w:sz w:val="28"/>
          <w:szCs w:val="28"/>
        </w:rPr>
        <w:t xml:space="preserve"> </w:t>
      </w:r>
      <w:r w:rsidR="00621CD9">
        <w:rPr>
          <w:sz w:val="28"/>
          <w:szCs w:val="28"/>
        </w:rPr>
        <w:t>предоставляет отчет за 3 года</w:t>
      </w:r>
      <w:r w:rsidR="00D6293A">
        <w:rPr>
          <w:sz w:val="28"/>
          <w:szCs w:val="28"/>
        </w:rPr>
        <w:t>,</w:t>
      </w:r>
      <w:r w:rsidR="00621CD9">
        <w:rPr>
          <w:sz w:val="28"/>
          <w:szCs w:val="28"/>
        </w:rPr>
        <w:t xml:space="preserve"> </w:t>
      </w:r>
      <w:proofErr w:type="gramStart"/>
      <w:r w:rsidR="00621CD9">
        <w:rPr>
          <w:sz w:val="28"/>
          <w:szCs w:val="28"/>
        </w:rPr>
        <w:t>предшествующи</w:t>
      </w:r>
      <w:r w:rsidR="00D6293A">
        <w:rPr>
          <w:sz w:val="28"/>
          <w:szCs w:val="28"/>
        </w:rPr>
        <w:t>х</w:t>
      </w:r>
      <w:proofErr w:type="gramEnd"/>
      <w:r w:rsidR="00621CD9">
        <w:rPr>
          <w:sz w:val="28"/>
          <w:szCs w:val="28"/>
        </w:rPr>
        <w:t xml:space="preserve"> аттестационному.</w:t>
      </w:r>
    </w:p>
    <w:p w:rsidR="00DA6DA4" w:rsidRPr="00EE2269" w:rsidRDefault="00DA6DA4" w:rsidP="006722A1">
      <w:pPr>
        <w:pStyle w:val="HTML"/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70C1D" w:rsidRPr="00EE2269" w:rsidRDefault="00B70C1D" w:rsidP="006722A1">
      <w:pPr>
        <w:spacing w:before="120" w:after="120"/>
      </w:pPr>
    </w:p>
    <w:sectPr w:rsidR="00B70C1D" w:rsidRPr="00EE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6FF"/>
    <w:multiLevelType w:val="hybridMultilevel"/>
    <w:tmpl w:val="AE5C8F4E"/>
    <w:lvl w:ilvl="0" w:tplc="8AFEC030">
      <w:start w:val="1"/>
      <w:numFmt w:val="decimal"/>
      <w:lvlText w:val="5.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227AB"/>
    <w:multiLevelType w:val="hybridMultilevel"/>
    <w:tmpl w:val="1B94725A"/>
    <w:lvl w:ilvl="0" w:tplc="88F81DD8">
      <w:start w:val="1"/>
      <w:numFmt w:val="decimal"/>
      <w:lvlText w:val="3.%1."/>
      <w:lvlJc w:val="left"/>
      <w:pPr>
        <w:ind w:left="72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939"/>
    <w:multiLevelType w:val="hybridMultilevel"/>
    <w:tmpl w:val="FBAEC8E0"/>
    <w:lvl w:ilvl="0" w:tplc="14704D22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13FAE"/>
    <w:multiLevelType w:val="multilevel"/>
    <w:tmpl w:val="891806E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8"/>
        </w:tabs>
        <w:ind w:left="34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68"/>
        </w:tabs>
        <w:ind w:left="39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abstractNum w:abstractNumId="4">
    <w:nsid w:val="1DEA5C6E"/>
    <w:multiLevelType w:val="hybridMultilevel"/>
    <w:tmpl w:val="455A057E"/>
    <w:lvl w:ilvl="0" w:tplc="2AB856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E7CA5"/>
    <w:multiLevelType w:val="hybridMultilevel"/>
    <w:tmpl w:val="E77AEDC8"/>
    <w:lvl w:ilvl="0" w:tplc="5CD4BEB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17C2E98"/>
    <w:multiLevelType w:val="hybridMultilevel"/>
    <w:tmpl w:val="7D825352"/>
    <w:lvl w:ilvl="0" w:tplc="EB26CA34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C12ADF"/>
    <w:multiLevelType w:val="hybridMultilevel"/>
    <w:tmpl w:val="CFC09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478DB"/>
    <w:multiLevelType w:val="hybridMultilevel"/>
    <w:tmpl w:val="68B6718C"/>
    <w:lvl w:ilvl="0" w:tplc="D8F0EAD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65833"/>
    <w:multiLevelType w:val="hybridMultilevel"/>
    <w:tmpl w:val="E82A23CE"/>
    <w:lvl w:ilvl="0" w:tplc="E054B780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F5067E"/>
    <w:multiLevelType w:val="hybridMultilevel"/>
    <w:tmpl w:val="8C621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5"/>
    <w:rsid w:val="000711E8"/>
    <w:rsid w:val="000952B5"/>
    <w:rsid w:val="001C2179"/>
    <w:rsid w:val="003478A3"/>
    <w:rsid w:val="00355462"/>
    <w:rsid w:val="003C2C81"/>
    <w:rsid w:val="00621CD9"/>
    <w:rsid w:val="006722A1"/>
    <w:rsid w:val="006730A6"/>
    <w:rsid w:val="00A3088E"/>
    <w:rsid w:val="00B70C1D"/>
    <w:rsid w:val="00BC1D05"/>
    <w:rsid w:val="00D6293A"/>
    <w:rsid w:val="00DA6DA4"/>
    <w:rsid w:val="00DC5BF6"/>
    <w:rsid w:val="00DE3A01"/>
    <w:rsid w:val="00E03534"/>
    <w:rsid w:val="00E21A5A"/>
    <w:rsid w:val="00E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A6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2323"/>
      <w:sz w:val="18"/>
      <w:szCs w:val="18"/>
    </w:rPr>
  </w:style>
  <w:style w:type="character" w:customStyle="1" w:styleId="HTML0">
    <w:name w:val="Стандартный HTML Знак"/>
    <w:link w:val="HTML"/>
    <w:rsid w:val="00DA6DA4"/>
    <w:rPr>
      <w:rFonts w:ascii="Courier New" w:eastAsia="Times New Roman" w:hAnsi="Courier New" w:cs="Courier New"/>
      <w:color w:val="232323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6722A1"/>
    <w:pPr>
      <w:spacing w:after="120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0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A6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232323"/>
      <w:sz w:val="18"/>
      <w:szCs w:val="18"/>
    </w:rPr>
  </w:style>
  <w:style w:type="character" w:customStyle="1" w:styleId="HTML0">
    <w:name w:val="Стандартный HTML Знак"/>
    <w:link w:val="HTML"/>
    <w:rsid w:val="00DA6DA4"/>
    <w:rPr>
      <w:rFonts w:ascii="Courier New" w:eastAsia="Times New Roman" w:hAnsi="Courier New" w:cs="Courier New"/>
      <w:color w:val="232323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6722A1"/>
    <w:pPr>
      <w:spacing w:after="120"/>
      <w:ind w:left="720"/>
      <w:contextualSpacing/>
    </w:pPr>
    <w:rPr>
      <w:rFonts w:eastAsia="Calibr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30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Анна Александровна</dc:creator>
  <cp:lastModifiedBy>Абак Ольга Юрьевна</cp:lastModifiedBy>
  <cp:revision>2</cp:revision>
  <cp:lastPrinted>2017-09-12T05:44:00Z</cp:lastPrinted>
  <dcterms:created xsi:type="dcterms:W3CDTF">2017-09-12T07:47:00Z</dcterms:created>
  <dcterms:modified xsi:type="dcterms:W3CDTF">2017-09-12T07:47:00Z</dcterms:modified>
</cp:coreProperties>
</file>